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D6" w:rsidRDefault="00212FD6" w:rsidP="00212FD6">
      <w:pPr>
        <w:jc w:val="center"/>
        <w:rPr>
          <w:rFonts w:ascii="Times New Roman" w:hAnsi="Times New Roman"/>
          <w:b/>
          <w:bCs/>
          <w:color w:val="FF0000"/>
          <w:sz w:val="28"/>
          <w:szCs w:val="28"/>
        </w:rPr>
      </w:pPr>
    </w:p>
    <w:p w:rsidR="00212FD6" w:rsidRDefault="00212FD6" w:rsidP="00212FD6">
      <w:pPr>
        <w:jc w:val="center"/>
        <w:rPr>
          <w:rFonts w:ascii="Times New Roman" w:hAnsi="Times New Roman"/>
          <w:b/>
          <w:bCs/>
          <w:color w:val="FF0000"/>
          <w:sz w:val="28"/>
          <w:szCs w:val="28"/>
        </w:rPr>
      </w:pPr>
    </w:p>
    <w:p w:rsidR="00212FD6" w:rsidRPr="00212FD6" w:rsidRDefault="00212FD6" w:rsidP="00212FD6">
      <w:pPr>
        <w:jc w:val="center"/>
        <w:rPr>
          <w:rFonts w:ascii="Times New Roman" w:hAnsi="Times New Roman"/>
          <w:b/>
          <w:bCs/>
          <w:color w:val="FF0000"/>
          <w:sz w:val="28"/>
          <w:szCs w:val="28"/>
        </w:rPr>
      </w:pPr>
      <w:r w:rsidRPr="009D25D6">
        <w:rPr>
          <w:rFonts w:ascii="Times New Roman" w:hAnsi="Times New Roman"/>
          <w:b/>
          <w:bCs/>
          <w:color w:val="FF0000"/>
          <w:sz w:val="28"/>
          <w:szCs w:val="28"/>
        </w:rPr>
        <w:t>OKULUN TARİHÇESİ</w:t>
      </w:r>
    </w:p>
    <w:p w:rsidR="00212FD6" w:rsidRDefault="00212FD6" w:rsidP="00212FD6">
      <w:pPr>
        <w:spacing w:line="360" w:lineRule="auto"/>
        <w:ind w:firstLine="708"/>
        <w:jc w:val="both"/>
      </w:pPr>
      <w:r w:rsidRPr="009561BA">
        <w:t xml:space="preserve">Okulumuz Bursa İli Osmangazi İlçesine bağlı mahallede yer </w:t>
      </w:r>
      <w:proofErr w:type="spellStart"/>
      <w:r w:rsidRPr="009561BA">
        <w:t>almakatadır</w:t>
      </w:r>
      <w:proofErr w:type="spellEnd"/>
      <w:proofErr w:type="gramStart"/>
      <w:r w:rsidRPr="009561BA">
        <w:t>..</w:t>
      </w:r>
      <w:proofErr w:type="gramEnd"/>
      <w:r w:rsidRPr="009561BA">
        <w:t xml:space="preserve"> Bursa’ya bağlı eski bir köydür. Bugün </w:t>
      </w:r>
      <w:proofErr w:type="spellStart"/>
      <w:r w:rsidRPr="009561BA">
        <w:t>Küçükbalıklı</w:t>
      </w:r>
      <w:proofErr w:type="spellEnd"/>
      <w:r w:rsidRPr="009561BA">
        <w:t xml:space="preserve"> olarak anılan köy eski kaynaklarda Balıklı olarak yazılmıştır. Mudanya yakınlarındaki Balıklı köyünden ayırmak için Küçük balıklı denilmiştir. Kadı sicillerinde adına sıklıkla rastladığımız köy </w:t>
      </w:r>
      <w:proofErr w:type="spellStart"/>
      <w:r w:rsidRPr="009561BA">
        <w:t>Ürünlü’ye</w:t>
      </w:r>
      <w:proofErr w:type="spellEnd"/>
      <w:r w:rsidRPr="009561BA">
        <w:t xml:space="preserve"> bağlıymış. Sultan 2. murat’ın vakıf köyüdür. 1487 tarihli tahrirat belgelerine göre 32 hane </w:t>
      </w:r>
      <w:proofErr w:type="spellStart"/>
      <w:r w:rsidRPr="009561BA">
        <w:t>müslümanın</w:t>
      </w:r>
      <w:proofErr w:type="spellEnd"/>
      <w:r w:rsidRPr="009561BA">
        <w:t xml:space="preserve"> yaşadığı irice bir köydür. 1530 yılı tahrirat defterine göre ise 62 hane olduğunu anlıyoruz. Bursa’nın en eski köylerinden biridir ki 1491 yılında düzenlenen belgeyi kanıt olarak gösterebiliriz. Bu belgeye göre Sultanın Balıklı köyünün yarış yeri olarak değerlendirmesini istemiştir. Bugün </w:t>
      </w:r>
      <w:proofErr w:type="spellStart"/>
      <w:r w:rsidRPr="009561BA">
        <w:t>hipodrum</w:t>
      </w:r>
      <w:proofErr w:type="spellEnd"/>
      <w:r w:rsidRPr="009561BA">
        <w:t xml:space="preserve"> olarak anılan </w:t>
      </w:r>
      <w:proofErr w:type="gramStart"/>
      <w:r w:rsidRPr="009561BA">
        <w:t>yerdir.Bugün</w:t>
      </w:r>
      <w:proofErr w:type="gramEnd"/>
      <w:r w:rsidRPr="009561BA">
        <w:t xml:space="preserve"> mahallede çoğunlukla Balıklının yerlileri ile Trabzon, Samsun, Erzurum ve Erzincan illerinden gelenler ve 1951/1978 yıllarında Bulgaristan’dan gelen göçmenler yaşamaktadır. Mahallede 1938 yılında zorunlu göçe tabi tutulan Tuncelili göçmenler de vardır. Mahallenin bugünkü nüfusu 40.000’dir. </w:t>
      </w:r>
      <w:proofErr w:type="gramStart"/>
      <w:r w:rsidRPr="009561BA">
        <w:t>küçük</w:t>
      </w:r>
      <w:proofErr w:type="gramEnd"/>
      <w:r w:rsidRPr="009561BA">
        <w:t xml:space="preserve"> balıklı köyü 1981 yılında belediye sınırları içine alınıp mahalle olmuştur.</w:t>
      </w:r>
    </w:p>
    <w:p w:rsidR="004B6BD3" w:rsidRDefault="00212FD6" w:rsidP="00212FD6">
      <w:pPr>
        <w:spacing w:line="360" w:lineRule="auto"/>
        <w:ind w:firstLine="708"/>
        <w:jc w:val="both"/>
      </w:pPr>
      <w:r w:rsidRPr="009561BA">
        <w:t xml:space="preserve"> Verimli bursa ovasının merkezinde bulunan semt tarımsal özelliğini kaybetmiş durumdadır. Nüfusu yaklaşık 40.000 olup 2000 yılında yönetimsel alan genişliğinin idari hizmet kalitesini düşürdüğü gerekçesiyle batı ve doğu kesimlerinden idari bölümlenme ile Altınova ve </w:t>
      </w:r>
      <w:proofErr w:type="spellStart"/>
      <w:r w:rsidRPr="009561BA">
        <w:t>Taşlıtarla</w:t>
      </w:r>
      <w:proofErr w:type="spellEnd"/>
      <w:r w:rsidRPr="009561BA">
        <w:t xml:space="preserve"> mahalleleri oluşturulmuştur. Semtin kuzeyinde tekstil atölyeleri ve oto yan sanayi fabrikaları mevcuttur. Okulumuz Kırcılar Ticaret Meslek Lisesine ek bina olarak yapılmıştır. 14.09.2009 tarih ve 39957 sayı valilik onayı ile anaokulu olarak açılmasına karar verilmiştir. 2010 </w:t>
      </w:r>
      <w:proofErr w:type="gramStart"/>
      <w:r w:rsidRPr="009561BA">
        <w:t>şubat</w:t>
      </w:r>
      <w:proofErr w:type="gramEnd"/>
      <w:r w:rsidRPr="009561BA">
        <w:t xml:space="preserve"> ayında kurucu müdür olarak görevlendirilen Ayşe SOMAY ile eğitim-öğretime başlanmıştır. Hayırsever Mustafa KIRCI destekleriyle 1 sınıf eğitime hazır hale getirilmiştir. Şu anda 3 sabah grubu 5 öğlen grubu, ayrıca 1 de destek eğitim sınıfı olarak eğitime devam </w:t>
      </w:r>
      <w:proofErr w:type="gramStart"/>
      <w:r w:rsidRPr="009561BA">
        <w:t>etmektedir.Okulumuz</w:t>
      </w:r>
      <w:proofErr w:type="gramEnd"/>
      <w:r w:rsidRPr="009561BA">
        <w:t xml:space="preserve"> görevlerini Osmangazi İlçe Milli Eğitim Müdürlüğüne bağlı olarak yürütmektedir. Okul müdürlüğümüz zemin artı 3 katlı olup, 3. katını Kırcılar Lisesi kullanmakta olup anaokulu zemin artı 2 olarak eğitim ve öğretim faaliyetlerini sürdürmektedir. Okulumuzda 1 müdür, 1 müdür yardımcısı kadroları bulunmaktadır. Okul binamızda 2 idari oda, 8 derslik, 1 çok amaçlı salon, 1 destek eğitim sınıfı, 1 mutfak, 1 yemekhane, veli bekleme yeri ile öğretmen ve öğrenci </w:t>
      </w:r>
      <w:proofErr w:type="spellStart"/>
      <w:r w:rsidRPr="009561BA">
        <w:t>VC’leri</w:t>
      </w:r>
      <w:proofErr w:type="spellEnd"/>
      <w:r w:rsidRPr="009561BA">
        <w:t xml:space="preserve"> bulunmaktadır. Arka bahçemizde çok amaçlı oyun parkı, ön bahçemizde 2 salıncak, 1 kaydırak bulunmaktadır. Düzenlemeler devam etmektedir. Okulumuzd</w:t>
      </w:r>
      <w:r>
        <w:t>a 1 Müdür, 1 Müdür Yardımcısı, 6</w:t>
      </w:r>
      <w:r w:rsidRPr="009561BA">
        <w:t xml:space="preserve"> Kadrolu Sınıf Öğretmeni, 1 görevlendirme öğretmen, 2 Ücretli </w:t>
      </w:r>
      <w:proofErr w:type="gramStart"/>
      <w:r w:rsidRPr="009561BA">
        <w:t>Sınıf  Öğretmeni</w:t>
      </w:r>
      <w:proofErr w:type="gramEnd"/>
      <w:r w:rsidRPr="009561BA">
        <w:t xml:space="preserve"> </w:t>
      </w:r>
      <w:r>
        <w:t xml:space="preserve"> 1 destek eğitim sınıfı öğretmeni bulunmaktadır. Okulumuzda 85 erkek öğrenci, 60 kız öğrenci öğrenim görmektedir.</w:t>
      </w:r>
    </w:p>
    <w:sectPr w:rsidR="004B6BD3" w:rsidSect="004B6B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12FD6"/>
    <w:rsid w:val="00212FD6"/>
    <w:rsid w:val="004B6B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KIRCILAR</dc:creator>
  <cp:lastModifiedBy>KIRCILAR</cp:lastModifiedBy>
  <cp:revision>1</cp:revision>
  <dcterms:created xsi:type="dcterms:W3CDTF">2016-04-13T09:13:00Z</dcterms:created>
  <dcterms:modified xsi:type="dcterms:W3CDTF">2016-04-13T09:16:00Z</dcterms:modified>
</cp:coreProperties>
</file>