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F93" w:rsidRPr="001E7F93" w:rsidRDefault="001E7F93" w:rsidP="001E7F93">
      <w:pPr>
        <w:jc w:val="center"/>
        <w:rPr>
          <w:b/>
        </w:rPr>
      </w:pPr>
      <w:bookmarkStart w:id="0" w:name="_GoBack"/>
      <w:bookmarkEnd w:id="0"/>
      <w:r w:rsidRPr="001E7F93">
        <w:rPr>
          <w:b/>
        </w:rPr>
        <w:t>İHMAL VE İSTİSMAR NEDİR? AİLELERE DÜŞEN GÖREVLER NELERDİR?</w:t>
      </w:r>
    </w:p>
    <w:p w:rsidR="00621DA9" w:rsidRDefault="001E7F93">
      <w:r>
        <w:t xml:space="preserve">           </w:t>
      </w:r>
      <w:r w:rsidR="001E2949">
        <w:t>Çocuk istismarı bir yetişkinin çocuğa karşı fiziksel veya psikolojik bakımdan kötü muamelesidir. Son yıllarda Türkiye’de çocuk istismarına olan ilgi ve farkındalılık yeterli olmamakla birlikte artmaktadır.</w:t>
      </w:r>
    </w:p>
    <w:p w:rsidR="001E2949" w:rsidRDefault="001E7F93">
      <w:r>
        <w:t xml:space="preserve">           </w:t>
      </w:r>
      <w:r w:rsidR="001E2949">
        <w:t>Çocuk Hakları Sözleşmesinin 1. maddesinde; çocuğa uygulanab</w:t>
      </w:r>
      <w:r>
        <w:t xml:space="preserve">ilecek olan kanuna göre </w:t>
      </w:r>
      <w:r w:rsidR="001E2949">
        <w:t xml:space="preserve"> on sekiz yaşına kadar her insan çocuk sayılır.</w:t>
      </w:r>
    </w:p>
    <w:p w:rsidR="001E2949" w:rsidRDefault="001E7F93">
      <w:r>
        <w:t xml:space="preserve">           </w:t>
      </w:r>
      <w:r w:rsidR="001E2949">
        <w:t>Çocuk istismarı; fiziksel istismar, cinsel istismar, duygusal istismar ve ihmal olarak 4 temel grupta incelenmektedir.</w:t>
      </w:r>
    </w:p>
    <w:p w:rsidR="001E2949" w:rsidRDefault="001E2949">
      <w:r>
        <w:t xml:space="preserve"> </w:t>
      </w:r>
      <w:r w:rsidRPr="001E2949">
        <w:rPr>
          <w:b/>
        </w:rPr>
        <w:t>Fiziksel İstismar</w:t>
      </w:r>
      <w:r>
        <w:t xml:space="preserve"> </w:t>
      </w:r>
    </w:p>
    <w:p w:rsidR="001E2949" w:rsidRDefault="001E7F93">
      <w:r>
        <w:t xml:space="preserve">            </w:t>
      </w:r>
      <w:r w:rsidR="001E2949">
        <w:t>Fiziksel istismar en geniş anlamda “çocuğun kaza dışı yaralanması” şeklinde tanımlanabilir</w:t>
      </w:r>
      <w:r w:rsidR="00551A68">
        <w:t>.</w:t>
      </w:r>
      <w:r w:rsidR="001E2949">
        <w:t>En yaygın rastlanılan ve belirlenmesi en kolay olan istismar tipidir.</w:t>
      </w:r>
    </w:p>
    <w:p w:rsidR="001E2949" w:rsidRDefault="001E7F93">
      <w:r>
        <w:t xml:space="preserve">           </w:t>
      </w:r>
      <w:r w:rsidR="001E2949">
        <w:t>On</w:t>
      </w:r>
      <w:r>
        <w:t xml:space="preserve"> </w:t>
      </w:r>
      <w:r w:rsidR="001E2949">
        <w:t>sekiz yaşından küçük çocuk ya da gencin anne, baba ya da bakımından sorumlu başka kişi tarafından sağlığına zarar verecek biçimde fiziksel hasara uğraması ya da yaralanma riski taşımasıdır . Bu hasar, itaati sağlama, cezalandırma ya da öfke boşaltma amacıyla elle ve/veya aletle vurularak, itilerek, sarsılarak yakılarak ya da ısırılarak çocuğun vücudunun herhangi bir yerinde iz bırakacak şekilde ya da iz bırakmasa da şiddet uygulayarak çocuğa bir zarar vermesidir .</w:t>
      </w:r>
    </w:p>
    <w:p w:rsidR="001E2949" w:rsidRPr="001E2949" w:rsidRDefault="001E2949">
      <w:pPr>
        <w:rPr>
          <w:b/>
        </w:rPr>
      </w:pPr>
      <w:r w:rsidRPr="001E2949">
        <w:rPr>
          <w:b/>
        </w:rPr>
        <w:t>Cinsel İstismar</w:t>
      </w:r>
    </w:p>
    <w:p w:rsidR="00551A68" w:rsidRDefault="001E2949">
      <w:r>
        <w:t xml:space="preserve"> </w:t>
      </w:r>
      <w:r w:rsidR="00551A68">
        <w:t xml:space="preserve">          </w:t>
      </w:r>
      <w:r>
        <w:t>Çocuğun kendisinden büyük bir kişi tarafından cinsel doyum için zorla veya ikna edilerek kullanılması ya da başkasının bu amaçla çocuğu kullanmasına izin verilmesidir</w:t>
      </w:r>
      <w:r w:rsidR="00551A68">
        <w:t xml:space="preserve">.         </w:t>
      </w:r>
    </w:p>
    <w:p w:rsidR="001E2949" w:rsidRDefault="00551A68">
      <w:r>
        <w:t xml:space="preserve">           </w:t>
      </w:r>
      <w:r w:rsidR="001E2949">
        <w:t>Cinsel istismar, çocuk istismarı tipleri içerisinde saptanması en zor olanıdır.</w:t>
      </w:r>
      <w:r>
        <w:t xml:space="preserve"> </w:t>
      </w:r>
      <w:r w:rsidR="001E2949">
        <w:t>Cinsel istismarın her sosyoekonomik düzeyde görülebileceği bildirilmiştir.</w:t>
      </w:r>
    </w:p>
    <w:p w:rsidR="001E2949" w:rsidRDefault="00551A68">
      <w:r>
        <w:t xml:space="preserve">           </w:t>
      </w:r>
      <w:r w:rsidR="001E2949">
        <w:t>Cinsel istismarın sık görüldüğü ailelerde genel olarak şu patolojiler bulunmaktadır. Boşanma, şiddet, alkol ve madde kullanımı, cinsel sorunlar, sosyal izolasyon, baskın ve koşulsuz söz tutma isteyen ana baba modeli, rol çatışması vb.</w:t>
      </w:r>
    </w:p>
    <w:p w:rsidR="001E7F93" w:rsidRPr="001E7F93" w:rsidRDefault="001E2949">
      <w:pPr>
        <w:rPr>
          <w:b/>
        </w:rPr>
      </w:pPr>
      <w:r w:rsidRPr="001E7F93">
        <w:rPr>
          <w:b/>
        </w:rPr>
        <w:t xml:space="preserve">Duygusal İstismar </w:t>
      </w:r>
    </w:p>
    <w:p w:rsidR="001E7F93" w:rsidRDefault="00551A68">
      <w:r>
        <w:t xml:space="preserve">           </w:t>
      </w:r>
      <w:r w:rsidR="001E2949">
        <w:t>Gündelik yaşamda en sık rastlanan istismar tiplerinden birisi olan duygusal istismar; anne, baba ya da çevredeki diğer yetişkinlerin çocuğun yetenekleri üstünde istek ve beklentiler içinde olmaları ve saldırganca dav</w:t>
      </w:r>
      <w:r w:rsidR="001E7F93">
        <w:t xml:space="preserve">ranmaları olarak tanımlanır </w:t>
      </w:r>
      <w:r w:rsidR="001E2949">
        <w:t>. Çocuğa bağırma, reddetme, aşağılama, küfretme, yalnız bırakma, yanıltma, korkutma, yıldırma, tehdit etme, duygusal bakımdan ihtiyaçlarını karşılamama,</w:t>
      </w:r>
      <w:r w:rsidR="001E7F93" w:rsidRPr="001E7F93">
        <w:t xml:space="preserve"> </w:t>
      </w:r>
      <w:r w:rsidR="001E7F93">
        <w:t xml:space="preserve">yaşın üzerinde sorumluluklar bekleme, kardeşler arasında ayırım yapma, değer vermeme, önemsememe, küçük düşürme, alaylı konuşma, lakap takma, aşırı baskı ve otorite kurma, bağımlı kılma ve aşırı koruma görülen duygusal istismar türleridir </w:t>
      </w:r>
    </w:p>
    <w:p w:rsidR="001E7F93" w:rsidRPr="001E7F93" w:rsidRDefault="001E7F93">
      <w:pPr>
        <w:rPr>
          <w:b/>
        </w:rPr>
      </w:pPr>
      <w:r w:rsidRPr="001E7F93">
        <w:rPr>
          <w:b/>
        </w:rPr>
        <w:t xml:space="preserve"> İhmal </w:t>
      </w:r>
    </w:p>
    <w:p w:rsidR="001E2949" w:rsidRDefault="00551A68">
      <w:r>
        <w:t xml:space="preserve">            </w:t>
      </w:r>
      <w:r w:rsidR="001E7F93">
        <w:t xml:space="preserve">Çocuğa bakmakla yükümlü kişinin bu yükümlülüğünü yerine getirmemesi, beslenme, giyim, tıbbi, sosyal ve duygusal gereksinimler ya da yaşam koşulları için gerekli ilgiyi göstermeme gibi, çocuğu fiziksel ya da duygusal yönden ihmal etmesi şeklinde tanımlanmaktadır . Fiziksel ve cinsel </w:t>
      </w:r>
      <w:r w:rsidR="001E7F93">
        <w:lastRenderedPageBreak/>
        <w:t>istismara göre çok daha göreceli olduğu için tanısı zordur. İhmal ve istismarı ayırtan en temel nokta ihmalin pasif, istismarın ise aktif bir davranış şekli olmasıdır. İhmal, özellikle büyüme gerili</w:t>
      </w:r>
      <w:r>
        <w:t>ği olan psiko-sosyal uyum güçlü</w:t>
      </w:r>
      <w:r w:rsidR="001E7F93">
        <w:t xml:space="preserve"> ğü çeken, eğitim gereksinimleri karşılanmayan çocuklarda akla gelmelidir.</w:t>
      </w:r>
    </w:p>
    <w:sectPr w:rsidR="001E29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949"/>
    <w:rsid w:val="00107957"/>
    <w:rsid w:val="001E2949"/>
    <w:rsid w:val="001E7F93"/>
    <w:rsid w:val="00551A68"/>
    <w:rsid w:val="005A1C18"/>
    <w:rsid w:val="00621D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2650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 yrd</dc:creator>
  <cp:lastModifiedBy>Ebru</cp:lastModifiedBy>
  <cp:revision>2</cp:revision>
  <dcterms:created xsi:type="dcterms:W3CDTF">2020-02-21T09:48:00Z</dcterms:created>
  <dcterms:modified xsi:type="dcterms:W3CDTF">2020-02-21T09:48:00Z</dcterms:modified>
</cp:coreProperties>
</file>